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CC5" w:rsidRDefault="00671CC5" w:rsidP="00671CC5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671CC5" w:rsidRPr="0022631D" w:rsidRDefault="00671CC5" w:rsidP="00671CC5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:rsidR="00671CC5" w:rsidRPr="00E56328" w:rsidRDefault="00671CC5" w:rsidP="00671CC5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:rsidR="00671CC5" w:rsidRPr="00E56328" w:rsidRDefault="00671CC5" w:rsidP="00671CC5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:rsidR="00671CC5" w:rsidRPr="00E56328" w:rsidRDefault="00671CC5" w:rsidP="00671CC5">
      <w:pPr>
        <w:spacing w:before="0" w:after="0"/>
        <w:ind w:left="0" w:firstLine="720"/>
        <w:jc w:val="center"/>
        <w:rPr>
          <w:rFonts w:ascii="GHEA Grapalat" w:eastAsia="Times New Roman" w:hAnsi="GHEA Grapalat"/>
          <w:sz w:val="24"/>
          <w:szCs w:val="20"/>
          <w:lang w:val="hy-AM" w:eastAsia="ru-RU"/>
        </w:rPr>
      </w:pPr>
      <w:r w:rsidRPr="00E56328"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</w:p>
    <w:p w:rsidR="00671CC5" w:rsidRPr="0022631D" w:rsidRDefault="00671CC5" w:rsidP="00671CC5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671CC5" w:rsidRPr="0022631D" w:rsidRDefault="00671CC5" w:rsidP="00671CC5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671CC5" w:rsidRPr="0022631D" w:rsidRDefault="00671CC5" w:rsidP="00BA33C4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BA33C4">
        <w:rPr>
          <w:rFonts w:ascii="GHEA Grapalat" w:eastAsia="Times New Roman" w:hAnsi="GHEA Grapalat" w:cs="Sylfaen"/>
          <w:sz w:val="20"/>
          <w:szCs w:val="20"/>
          <w:lang w:val="hy-AM" w:eastAsia="ru-RU"/>
        </w:rPr>
        <w:t>Դիլիջանի համայնքապետարանը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ք. Դիլիջան, Մյասնիկյան 55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</w:t>
      </w:r>
      <w:r w:rsidRPr="00671CC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համար 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>«</w:t>
      </w:r>
      <w:r w:rsidR="00141644" w:rsidRPr="00141644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Դիլիջան համայնքի ներհամայնքային նշանակության ճանապարհների փոսային նորոգման աշ</w:t>
      </w:r>
      <w:r w:rsidR="00141644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խատանքների տեխնիկական հսկողությու</w:t>
      </w:r>
      <w:r w:rsidR="00141644" w:rsidRPr="00141644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ն</w:t>
      </w:r>
      <w:r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 xml:space="preserve">» </w:t>
      </w:r>
      <w:r w:rsidR="00BA33C4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 xml:space="preserve">ծառայությունների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ՀՀ-ՏՄԴՀ-ԳՀԾՁԲ-21/</w:t>
      </w:r>
      <w:r w:rsidR="00141644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17</w:t>
      </w:r>
      <w:r w:rsidR="00BA33C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:rsidR="00671CC5" w:rsidRPr="0022631D" w:rsidRDefault="00671CC5" w:rsidP="00671CC5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160"/>
        <w:gridCol w:w="571"/>
        <w:gridCol w:w="828"/>
        <w:gridCol w:w="13"/>
        <w:gridCol w:w="29"/>
        <w:gridCol w:w="290"/>
        <w:gridCol w:w="377"/>
        <w:gridCol w:w="408"/>
        <w:gridCol w:w="190"/>
        <w:gridCol w:w="111"/>
        <w:gridCol w:w="271"/>
        <w:gridCol w:w="413"/>
        <w:gridCol w:w="49"/>
        <w:gridCol w:w="117"/>
        <w:gridCol w:w="494"/>
        <w:gridCol w:w="73"/>
        <w:gridCol w:w="284"/>
        <w:gridCol w:w="506"/>
        <w:gridCol w:w="332"/>
        <w:gridCol w:w="81"/>
        <w:gridCol w:w="73"/>
        <w:gridCol w:w="446"/>
        <w:gridCol w:w="204"/>
        <w:gridCol w:w="187"/>
        <w:gridCol w:w="154"/>
        <w:gridCol w:w="732"/>
        <w:gridCol w:w="39"/>
        <w:gridCol w:w="636"/>
        <w:gridCol w:w="12"/>
        <w:gridCol w:w="196"/>
        <w:gridCol w:w="26"/>
        <w:gridCol w:w="186"/>
        <w:gridCol w:w="35"/>
        <w:gridCol w:w="2035"/>
      </w:tblGrid>
      <w:tr w:rsidR="00671CC5" w:rsidRPr="00CB774E" w:rsidTr="00BA33C4">
        <w:trPr>
          <w:trHeight w:val="146"/>
        </w:trPr>
        <w:tc>
          <w:tcPr>
            <w:tcW w:w="654" w:type="dxa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558" w:type="dxa"/>
            <w:gridSpan w:val="34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671CC5" w:rsidRPr="00CB774E" w:rsidTr="00141644">
        <w:trPr>
          <w:trHeight w:val="110"/>
        </w:trPr>
        <w:tc>
          <w:tcPr>
            <w:tcW w:w="654" w:type="dxa"/>
            <w:vMerge w:val="restart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չափաբաժնի համարը</w:t>
            </w:r>
          </w:p>
        </w:tc>
        <w:tc>
          <w:tcPr>
            <w:tcW w:w="1559" w:type="dxa"/>
            <w:gridSpan w:val="3"/>
            <w:vMerge w:val="restart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</w:p>
        </w:tc>
        <w:tc>
          <w:tcPr>
            <w:tcW w:w="709" w:type="dxa"/>
            <w:gridSpan w:val="4"/>
            <w:vMerge w:val="restart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չափման միավորը</w:t>
            </w: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նախահաշվային գինը </w:t>
            </w:r>
          </w:p>
        </w:tc>
        <w:tc>
          <w:tcPr>
            <w:tcW w:w="2410" w:type="dxa"/>
            <w:gridSpan w:val="8"/>
            <w:vMerge w:val="restart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2478" w:type="dxa"/>
            <w:gridSpan w:val="5"/>
            <w:vMerge w:val="restart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BA33C4" w:rsidRPr="00CB774E" w:rsidTr="00141644">
        <w:trPr>
          <w:trHeight w:val="175"/>
        </w:trPr>
        <w:tc>
          <w:tcPr>
            <w:tcW w:w="654" w:type="dxa"/>
            <w:vMerge/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4"/>
            <w:vMerge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 ֆինանսական միջոցներով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50" w:type="dxa"/>
            <w:gridSpan w:val="4"/>
            <w:vMerge w:val="restart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ընդհանուր</w:t>
            </w: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2410" w:type="dxa"/>
            <w:gridSpan w:val="8"/>
            <w:vMerge/>
            <w:shd w:val="clear" w:color="auto" w:fill="auto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78" w:type="dxa"/>
            <w:gridSpan w:val="5"/>
            <w:vMerge/>
            <w:shd w:val="clear" w:color="auto" w:fill="auto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A33C4" w:rsidRPr="00CB774E" w:rsidTr="00141644">
        <w:trPr>
          <w:trHeight w:val="275"/>
        </w:trPr>
        <w:tc>
          <w:tcPr>
            <w:tcW w:w="65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 ֆինանսական միջոցներով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ընդհանուր</w:t>
            </w:r>
          </w:p>
        </w:tc>
        <w:tc>
          <w:tcPr>
            <w:tcW w:w="2410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7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A33C4" w:rsidRPr="00CB774E" w:rsidTr="00141644">
        <w:trPr>
          <w:trHeight w:val="40"/>
        </w:trPr>
        <w:tc>
          <w:tcPr>
            <w:tcW w:w="654" w:type="dxa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</w:t>
            </w:r>
            <w:r w:rsidR="00141644" w:rsidRPr="001416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Դիլիջան համայնքի ներհամայնքային նշանակության ճանապարհների փոսային նորոգման աշխատանքների տեխնիկական հսկողության</w:t>
            </w:r>
            <w:r w:rsidR="001416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ծառայություններ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»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BA33C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դրամ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BA33C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BA33C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BA33C4" w:rsidRDefault="00141644" w:rsidP="00BA33C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412788</w:t>
            </w:r>
          </w:p>
        </w:tc>
        <w:tc>
          <w:tcPr>
            <w:tcW w:w="24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33C4" w:rsidRPr="00BA33C4" w:rsidRDefault="00BA33C4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A33C4">
              <w:rPr>
                <w:rFonts w:ascii="GHEA Grapalat" w:hAnsi="GHEA Grapalat"/>
                <w:b/>
                <w:sz w:val="14"/>
                <w:szCs w:val="14"/>
              </w:rPr>
              <w:t>Տեխնիկական</w:t>
            </w:r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A33C4">
              <w:rPr>
                <w:rFonts w:ascii="GHEA Grapalat" w:hAnsi="GHEA Grapalat"/>
                <w:b/>
                <w:sz w:val="14"/>
                <w:szCs w:val="14"/>
              </w:rPr>
              <w:t>հսկողությանը</w:t>
            </w:r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A33C4">
              <w:rPr>
                <w:rFonts w:ascii="GHEA Grapalat" w:hAnsi="GHEA Grapalat"/>
                <w:b/>
                <w:sz w:val="14"/>
                <w:szCs w:val="14"/>
              </w:rPr>
              <w:t>պետք</w:t>
            </w:r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A33C4">
              <w:rPr>
                <w:rFonts w:ascii="GHEA Grapalat" w:hAnsi="GHEA Grapalat"/>
                <w:b/>
                <w:sz w:val="14"/>
                <w:szCs w:val="14"/>
              </w:rPr>
              <w:t>է</w:t>
            </w:r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A33C4">
              <w:rPr>
                <w:rFonts w:ascii="GHEA Grapalat" w:hAnsi="GHEA Grapalat"/>
                <w:b/>
                <w:sz w:val="14"/>
                <w:szCs w:val="14"/>
              </w:rPr>
              <w:t>իրականացվի</w:t>
            </w:r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A33C4">
              <w:rPr>
                <w:rFonts w:ascii="GHEA Grapalat" w:hAnsi="GHEA Grapalat"/>
                <w:b/>
                <w:sz w:val="14"/>
                <w:szCs w:val="14"/>
              </w:rPr>
              <w:t>Պատվիրատուի</w:t>
            </w:r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A33C4">
              <w:rPr>
                <w:rFonts w:ascii="GHEA Grapalat" w:hAnsi="GHEA Grapalat"/>
                <w:b/>
                <w:sz w:val="14"/>
                <w:szCs w:val="14"/>
              </w:rPr>
              <w:t>կողմից</w:t>
            </w:r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A33C4">
              <w:rPr>
                <w:rFonts w:ascii="GHEA Grapalat" w:hAnsi="GHEA Grapalat"/>
                <w:b/>
                <w:sz w:val="14"/>
                <w:szCs w:val="14"/>
              </w:rPr>
              <w:t>տրամադրվող</w:t>
            </w:r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A33C4">
              <w:rPr>
                <w:rFonts w:ascii="GHEA Grapalat" w:hAnsi="GHEA Grapalat"/>
                <w:b/>
                <w:sz w:val="14"/>
                <w:szCs w:val="14"/>
              </w:rPr>
              <w:t>նախագծանախահաշվային</w:t>
            </w:r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A33C4">
              <w:rPr>
                <w:rFonts w:ascii="GHEA Grapalat" w:hAnsi="GHEA Grapalat"/>
                <w:b/>
                <w:sz w:val="14"/>
                <w:szCs w:val="14"/>
              </w:rPr>
              <w:t>փաստաթղթերի</w:t>
            </w:r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A33C4">
              <w:rPr>
                <w:rFonts w:ascii="GHEA Grapalat" w:hAnsi="GHEA Grapalat"/>
                <w:b/>
                <w:sz w:val="14"/>
                <w:szCs w:val="14"/>
              </w:rPr>
              <w:t>հիման</w:t>
            </w:r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A33C4">
              <w:rPr>
                <w:rFonts w:ascii="GHEA Grapalat" w:hAnsi="GHEA Grapalat"/>
                <w:b/>
                <w:sz w:val="14"/>
                <w:szCs w:val="14"/>
              </w:rPr>
              <w:t>վրա</w:t>
            </w:r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A33C4"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A33C4">
              <w:rPr>
                <w:rFonts w:ascii="GHEA Grapalat" w:hAnsi="GHEA Grapalat"/>
                <w:b/>
                <w:sz w:val="14"/>
                <w:szCs w:val="14"/>
              </w:rPr>
              <w:t>պետք</w:t>
            </w:r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A33C4">
              <w:rPr>
                <w:rFonts w:ascii="GHEA Grapalat" w:hAnsi="GHEA Grapalat"/>
                <w:b/>
                <w:sz w:val="14"/>
                <w:szCs w:val="14"/>
              </w:rPr>
              <w:t>է</w:t>
            </w:r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A33C4">
              <w:rPr>
                <w:rFonts w:ascii="GHEA Grapalat" w:hAnsi="GHEA Grapalat"/>
                <w:b/>
                <w:sz w:val="14"/>
                <w:szCs w:val="14"/>
              </w:rPr>
              <w:t>ապահովի</w:t>
            </w:r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A33C4">
              <w:rPr>
                <w:rFonts w:ascii="GHEA Grapalat" w:hAnsi="GHEA Grapalat"/>
                <w:b/>
                <w:sz w:val="14"/>
                <w:szCs w:val="14"/>
              </w:rPr>
              <w:t>վերանորոգման</w:t>
            </w:r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, </w:t>
            </w:r>
            <w:r w:rsidRPr="00BA33C4">
              <w:rPr>
                <w:rFonts w:ascii="GHEA Grapalat" w:hAnsi="GHEA Grapalat"/>
                <w:b/>
                <w:sz w:val="14"/>
                <w:szCs w:val="14"/>
              </w:rPr>
              <w:t>նորոգման</w:t>
            </w:r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, </w:t>
            </w:r>
            <w:r w:rsidRPr="00BA33C4">
              <w:rPr>
                <w:rFonts w:ascii="GHEA Grapalat" w:hAnsi="GHEA Grapalat"/>
                <w:b/>
                <w:sz w:val="14"/>
                <w:szCs w:val="14"/>
              </w:rPr>
              <w:t>հիմնանորոգման</w:t>
            </w:r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A33C4">
              <w:rPr>
                <w:rFonts w:ascii="GHEA Grapalat" w:hAnsi="GHEA Grapalat"/>
                <w:b/>
                <w:sz w:val="14"/>
                <w:szCs w:val="14"/>
              </w:rPr>
              <w:t>աշխատանքների</w:t>
            </w:r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A33C4">
              <w:rPr>
                <w:rFonts w:ascii="GHEA Grapalat" w:hAnsi="GHEA Grapalat"/>
                <w:b/>
                <w:sz w:val="14"/>
                <w:szCs w:val="14"/>
              </w:rPr>
              <w:t>իրականացումը</w:t>
            </w:r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A33C4">
              <w:rPr>
                <w:rFonts w:ascii="GHEA Grapalat" w:hAnsi="GHEA Grapalat"/>
                <w:b/>
                <w:sz w:val="14"/>
                <w:szCs w:val="14"/>
              </w:rPr>
              <w:t>անրաժեշտ</w:t>
            </w:r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A33C4">
              <w:rPr>
                <w:rFonts w:ascii="GHEA Grapalat" w:hAnsi="GHEA Grapalat"/>
                <w:b/>
                <w:sz w:val="14"/>
                <w:szCs w:val="14"/>
              </w:rPr>
              <w:t>որակով</w:t>
            </w:r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A33C4"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A33C4">
              <w:rPr>
                <w:rFonts w:ascii="GHEA Grapalat" w:hAnsi="GHEA Grapalat"/>
                <w:b/>
                <w:sz w:val="14"/>
                <w:szCs w:val="14"/>
              </w:rPr>
              <w:t>ինժեներական</w:t>
            </w:r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A33C4">
              <w:rPr>
                <w:rFonts w:ascii="GHEA Grapalat" w:hAnsi="GHEA Grapalat"/>
                <w:b/>
                <w:sz w:val="14"/>
                <w:szCs w:val="14"/>
              </w:rPr>
              <w:t>նախագծերին</w:t>
            </w:r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, </w:t>
            </w:r>
            <w:r w:rsidRPr="00BA33C4">
              <w:rPr>
                <w:rFonts w:ascii="GHEA Grapalat" w:hAnsi="GHEA Grapalat"/>
                <w:b/>
                <w:sz w:val="14"/>
                <w:szCs w:val="14"/>
              </w:rPr>
              <w:t>տեխնիկական</w:t>
            </w:r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A33C4">
              <w:rPr>
                <w:rFonts w:ascii="GHEA Grapalat" w:hAnsi="GHEA Grapalat"/>
                <w:b/>
                <w:sz w:val="14"/>
                <w:szCs w:val="14"/>
              </w:rPr>
              <w:t>առանձնահատկություններին</w:t>
            </w:r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A33C4"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A33C4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A33C4">
              <w:rPr>
                <w:rFonts w:ascii="GHEA Grapalat" w:hAnsi="GHEA Grapalat"/>
                <w:b/>
                <w:sz w:val="14"/>
                <w:szCs w:val="14"/>
              </w:rPr>
              <w:t>պայմանագրային</w:t>
            </w:r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A33C4">
              <w:rPr>
                <w:rFonts w:ascii="GHEA Grapalat" w:hAnsi="GHEA Grapalat"/>
                <w:b/>
                <w:sz w:val="14"/>
                <w:szCs w:val="14"/>
              </w:rPr>
              <w:t>փաստաթխթերին</w:t>
            </w:r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A33C4">
              <w:rPr>
                <w:rFonts w:ascii="GHEA Grapalat" w:hAnsi="GHEA Grapalat"/>
                <w:b/>
                <w:sz w:val="14"/>
                <w:szCs w:val="14"/>
              </w:rPr>
              <w:t>համապատասխան</w:t>
            </w:r>
            <w:r w:rsidRPr="00BA33C4">
              <w:rPr>
                <w:rFonts w:ascii="GHEA Grapalat" w:hAnsi="GHEA Grapalat"/>
                <w:b/>
                <w:sz w:val="14"/>
                <w:szCs w:val="14"/>
                <w:lang w:val="hy-AM"/>
              </w:rPr>
              <w:t>:</w:t>
            </w:r>
          </w:p>
          <w:p w:rsidR="00671CC5" w:rsidRPr="00BA33C4" w:rsidRDefault="00BA33C4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BA33C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</w:t>
            </w:r>
            <w:r w:rsidRPr="00BA33C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երահսկել</w:t>
            </w:r>
            <w:r w:rsidRPr="00BA33C4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BA33C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և</w:t>
            </w:r>
            <w:r w:rsidRPr="00BA33C4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BA33C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գնահատել</w:t>
            </w:r>
            <w:r w:rsidRPr="00BA33C4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BA33C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շինարարական</w:t>
            </w:r>
            <w:r w:rsidRPr="00BA33C4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BA33C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աշխատանքների</w:t>
            </w:r>
            <w:r w:rsidRPr="00BA33C4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BA33C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գործնթացը</w:t>
            </w:r>
          </w:p>
        </w:tc>
        <w:tc>
          <w:tcPr>
            <w:tcW w:w="247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33C4" w:rsidRPr="00BA33C4" w:rsidRDefault="00BA33C4" w:rsidP="00BA33C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A33C4">
              <w:rPr>
                <w:rFonts w:ascii="GHEA Grapalat" w:hAnsi="GHEA Grapalat"/>
                <w:b/>
                <w:sz w:val="14"/>
                <w:szCs w:val="14"/>
              </w:rPr>
              <w:t>Տեխնիկական</w:t>
            </w:r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A33C4">
              <w:rPr>
                <w:rFonts w:ascii="GHEA Grapalat" w:hAnsi="GHEA Grapalat"/>
                <w:b/>
                <w:sz w:val="14"/>
                <w:szCs w:val="14"/>
              </w:rPr>
              <w:t>հսկողությանը</w:t>
            </w:r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A33C4">
              <w:rPr>
                <w:rFonts w:ascii="GHEA Grapalat" w:hAnsi="GHEA Grapalat"/>
                <w:b/>
                <w:sz w:val="14"/>
                <w:szCs w:val="14"/>
              </w:rPr>
              <w:t>պետք</w:t>
            </w:r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A33C4">
              <w:rPr>
                <w:rFonts w:ascii="GHEA Grapalat" w:hAnsi="GHEA Grapalat"/>
                <w:b/>
                <w:sz w:val="14"/>
                <w:szCs w:val="14"/>
              </w:rPr>
              <w:t>է</w:t>
            </w:r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A33C4">
              <w:rPr>
                <w:rFonts w:ascii="GHEA Grapalat" w:hAnsi="GHEA Grapalat"/>
                <w:b/>
                <w:sz w:val="14"/>
                <w:szCs w:val="14"/>
              </w:rPr>
              <w:t>իրականացվի</w:t>
            </w:r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A33C4">
              <w:rPr>
                <w:rFonts w:ascii="GHEA Grapalat" w:hAnsi="GHEA Grapalat"/>
                <w:b/>
                <w:sz w:val="14"/>
                <w:szCs w:val="14"/>
              </w:rPr>
              <w:t>Պատվիրատուի</w:t>
            </w:r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A33C4">
              <w:rPr>
                <w:rFonts w:ascii="GHEA Grapalat" w:hAnsi="GHEA Grapalat"/>
                <w:b/>
                <w:sz w:val="14"/>
                <w:szCs w:val="14"/>
              </w:rPr>
              <w:t>կողմից</w:t>
            </w:r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A33C4">
              <w:rPr>
                <w:rFonts w:ascii="GHEA Grapalat" w:hAnsi="GHEA Grapalat"/>
                <w:b/>
                <w:sz w:val="14"/>
                <w:szCs w:val="14"/>
              </w:rPr>
              <w:t>տրամադրվող</w:t>
            </w:r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A33C4">
              <w:rPr>
                <w:rFonts w:ascii="GHEA Grapalat" w:hAnsi="GHEA Grapalat"/>
                <w:b/>
                <w:sz w:val="14"/>
                <w:szCs w:val="14"/>
              </w:rPr>
              <w:t>նախագծանախահաշվային</w:t>
            </w:r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A33C4">
              <w:rPr>
                <w:rFonts w:ascii="GHEA Grapalat" w:hAnsi="GHEA Grapalat"/>
                <w:b/>
                <w:sz w:val="14"/>
                <w:szCs w:val="14"/>
              </w:rPr>
              <w:t>փաստաթղթերի</w:t>
            </w:r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A33C4">
              <w:rPr>
                <w:rFonts w:ascii="GHEA Grapalat" w:hAnsi="GHEA Grapalat"/>
                <w:b/>
                <w:sz w:val="14"/>
                <w:szCs w:val="14"/>
              </w:rPr>
              <w:t>հիման</w:t>
            </w:r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A33C4">
              <w:rPr>
                <w:rFonts w:ascii="GHEA Grapalat" w:hAnsi="GHEA Grapalat"/>
                <w:b/>
                <w:sz w:val="14"/>
                <w:szCs w:val="14"/>
              </w:rPr>
              <w:t>վրա</w:t>
            </w:r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A33C4"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A33C4">
              <w:rPr>
                <w:rFonts w:ascii="GHEA Grapalat" w:hAnsi="GHEA Grapalat"/>
                <w:b/>
                <w:sz w:val="14"/>
                <w:szCs w:val="14"/>
              </w:rPr>
              <w:t>պետք</w:t>
            </w:r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A33C4">
              <w:rPr>
                <w:rFonts w:ascii="GHEA Grapalat" w:hAnsi="GHEA Grapalat"/>
                <w:b/>
                <w:sz w:val="14"/>
                <w:szCs w:val="14"/>
              </w:rPr>
              <w:t>է</w:t>
            </w:r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A33C4">
              <w:rPr>
                <w:rFonts w:ascii="GHEA Grapalat" w:hAnsi="GHEA Grapalat"/>
                <w:b/>
                <w:sz w:val="14"/>
                <w:szCs w:val="14"/>
              </w:rPr>
              <w:t>ապահովի</w:t>
            </w:r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A33C4">
              <w:rPr>
                <w:rFonts w:ascii="GHEA Grapalat" w:hAnsi="GHEA Grapalat"/>
                <w:b/>
                <w:sz w:val="14"/>
                <w:szCs w:val="14"/>
              </w:rPr>
              <w:t>վերանորոգման</w:t>
            </w:r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, </w:t>
            </w:r>
            <w:r w:rsidRPr="00BA33C4">
              <w:rPr>
                <w:rFonts w:ascii="GHEA Grapalat" w:hAnsi="GHEA Grapalat"/>
                <w:b/>
                <w:sz w:val="14"/>
                <w:szCs w:val="14"/>
              </w:rPr>
              <w:t>նորոգման</w:t>
            </w:r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, </w:t>
            </w:r>
            <w:r w:rsidRPr="00BA33C4">
              <w:rPr>
                <w:rFonts w:ascii="GHEA Grapalat" w:hAnsi="GHEA Grapalat"/>
                <w:b/>
                <w:sz w:val="14"/>
                <w:szCs w:val="14"/>
              </w:rPr>
              <w:t>հիմնանորոգման</w:t>
            </w:r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A33C4">
              <w:rPr>
                <w:rFonts w:ascii="GHEA Grapalat" w:hAnsi="GHEA Grapalat"/>
                <w:b/>
                <w:sz w:val="14"/>
                <w:szCs w:val="14"/>
              </w:rPr>
              <w:t>աշխատանքների</w:t>
            </w:r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A33C4">
              <w:rPr>
                <w:rFonts w:ascii="GHEA Grapalat" w:hAnsi="GHEA Grapalat"/>
                <w:b/>
                <w:sz w:val="14"/>
                <w:szCs w:val="14"/>
              </w:rPr>
              <w:t>իրականացումը</w:t>
            </w:r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A33C4">
              <w:rPr>
                <w:rFonts w:ascii="GHEA Grapalat" w:hAnsi="GHEA Grapalat"/>
                <w:b/>
                <w:sz w:val="14"/>
                <w:szCs w:val="14"/>
              </w:rPr>
              <w:t>անրաժեշտ</w:t>
            </w:r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A33C4">
              <w:rPr>
                <w:rFonts w:ascii="GHEA Grapalat" w:hAnsi="GHEA Grapalat"/>
                <w:b/>
                <w:sz w:val="14"/>
                <w:szCs w:val="14"/>
              </w:rPr>
              <w:t>որակով</w:t>
            </w:r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A33C4"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A33C4">
              <w:rPr>
                <w:rFonts w:ascii="GHEA Grapalat" w:hAnsi="GHEA Grapalat"/>
                <w:b/>
                <w:sz w:val="14"/>
                <w:szCs w:val="14"/>
              </w:rPr>
              <w:t>ինժեներական</w:t>
            </w:r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A33C4">
              <w:rPr>
                <w:rFonts w:ascii="GHEA Grapalat" w:hAnsi="GHEA Grapalat"/>
                <w:b/>
                <w:sz w:val="14"/>
                <w:szCs w:val="14"/>
              </w:rPr>
              <w:t>նախագծերին</w:t>
            </w:r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, </w:t>
            </w:r>
            <w:r w:rsidRPr="00BA33C4">
              <w:rPr>
                <w:rFonts w:ascii="GHEA Grapalat" w:hAnsi="GHEA Grapalat"/>
                <w:b/>
                <w:sz w:val="14"/>
                <w:szCs w:val="14"/>
              </w:rPr>
              <w:t>տեխնիկական</w:t>
            </w:r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A33C4">
              <w:rPr>
                <w:rFonts w:ascii="GHEA Grapalat" w:hAnsi="GHEA Grapalat"/>
                <w:b/>
                <w:sz w:val="14"/>
                <w:szCs w:val="14"/>
              </w:rPr>
              <w:t>առանձնահատկություններին</w:t>
            </w:r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A33C4"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A33C4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A33C4">
              <w:rPr>
                <w:rFonts w:ascii="GHEA Grapalat" w:hAnsi="GHEA Grapalat"/>
                <w:b/>
                <w:sz w:val="14"/>
                <w:szCs w:val="14"/>
              </w:rPr>
              <w:t>պայմանագրային</w:t>
            </w:r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A33C4">
              <w:rPr>
                <w:rFonts w:ascii="GHEA Grapalat" w:hAnsi="GHEA Grapalat"/>
                <w:b/>
                <w:sz w:val="14"/>
                <w:szCs w:val="14"/>
              </w:rPr>
              <w:t>փաստաթխթերին</w:t>
            </w:r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A33C4">
              <w:rPr>
                <w:rFonts w:ascii="GHEA Grapalat" w:hAnsi="GHEA Grapalat"/>
                <w:b/>
                <w:sz w:val="14"/>
                <w:szCs w:val="14"/>
              </w:rPr>
              <w:t>համապատասխան</w:t>
            </w:r>
            <w:r w:rsidRPr="00BA33C4">
              <w:rPr>
                <w:rFonts w:ascii="GHEA Grapalat" w:hAnsi="GHEA Grapalat"/>
                <w:b/>
                <w:sz w:val="14"/>
                <w:szCs w:val="14"/>
                <w:lang w:val="hy-AM"/>
              </w:rPr>
              <w:t>:</w:t>
            </w:r>
          </w:p>
          <w:p w:rsidR="00671CC5" w:rsidRPr="00BA33C4" w:rsidRDefault="00BA33C4" w:rsidP="00BA33C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BA33C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</w:t>
            </w:r>
            <w:r w:rsidRPr="00BA33C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երահսկել</w:t>
            </w:r>
            <w:r w:rsidRPr="00BA33C4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BA33C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և</w:t>
            </w:r>
            <w:r w:rsidRPr="00BA33C4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BA33C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գնահատել</w:t>
            </w:r>
            <w:r w:rsidRPr="00BA33C4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BA33C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շինարարական</w:t>
            </w:r>
            <w:r w:rsidRPr="00BA33C4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BA33C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աշխատանքների</w:t>
            </w:r>
            <w:r w:rsidRPr="00BA33C4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BA33C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գործնթացը</w:t>
            </w:r>
          </w:p>
        </w:tc>
      </w:tr>
      <w:tr w:rsidR="00671CC5" w:rsidRPr="00CB774E" w:rsidTr="00E014E7">
        <w:trPr>
          <w:trHeight w:val="169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71CC5" w:rsidRPr="00CB774E" w:rsidTr="00E014E7">
        <w:trPr>
          <w:trHeight w:val="137"/>
        </w:trPr>
        <w:tc>
          <w:tcPr>
            <w:tcW w:w="4364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84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71CC5" w:rsidRPr="00CB774E" w:rsidTr="00E014E7">
        <w:trPr>
          <w:trHeight w:val="196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71CC5" w:rsidRPr="00CB774E" w:rsidTr="00E014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կամ հրապարակելու 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671CC5" w:rsidRPr="00141644" w:rsidRDefault="00141644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12.10.2021</w:t>
            </w:r>
          </w:p>
        </w:tc>
      </w:tr>
      <w:tr w:rsidR="00671CC5" w:rsidRPr="00CB774E" w:rsidTr="00E014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ի ամսաթիվը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671CC5" w:rsidRPr="00CB774E" w:rsidTr="00E014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71CC5" w:rsidRPr="00CB774E" w:rsidTr="00E014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 ստացման</w:t>
            </w: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</w:p>
        </w:tc>
      </w:tr>
      <w:tr w:rsidR="00671CC5" w:rsidRPr="00CB774E" w:rsidTr="00E014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71CC5" w:rsidRPr="00CB774E" w:rsidTr="00E014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71CC5" w:rsidRPr="00CB774E" w:rsidTr="00E014E7">
        <w:trPr>
          <w:trHeight w:val="54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71CC5" w:rsidRPr="00CB774E" w:rsidTr="00E014E7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7"/>
            <w:vMerge w:val="restart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7692" w:type="dxa"/>
            <w:gridSpan w:val="25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/ՀՀ դրամ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671CC5" w:rsidRPr="00CB774E" w:rsidTr="00E014E7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7"/>
            <w:vMerge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671CC5" w:rsidRPr="00CB774E" w:rsidTr="00E014E7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1</w:t>
            </w:r>
          </w:p>
        </w:tc>
        <w:tc>
          <w:tcPr>
            <w:tcW w:w="9827" w:type="dxa"/>
            <w:gridSpan w:val="32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671CC5" w:rsidRPr="00CB774E" w:rsidTr="00E014E7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671CC5" w:rsidRPr="00CB774E" w:rsidRDefault="00671CC5" w:rsidP="0014164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,,</w:t>
            </w:r>
            <w:r w:rsidR="001416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Գեղարքունիքի Նաիրի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,, </w:t>
            </w:r>
            <w:r w:rsidR="001416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ՍՊ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671CC5" w:rsidRPr="00CB774E" w:rsidRDefault="00141644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300000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71CC5" w:rsidRPr="00CB774E" w:rsidRDefault="00141644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71CC5" w:rsidRPr="00CB774E" w:rsidRDefault="00141644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30</w:t>
            </w:r>
            <w:r w:rsidR="00520268"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0000</w:t>
            </w:r>
          </w:p>
        </w:tc>
      </w:tr>
      <w:tr w:rsidR="00671CC5" w:rsidRPr="00CB774E" w:rsidTr="00E014E7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,,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Միքնար,,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671CC5" w:rsidRPr="00CB774E" w:rsidRDefault="008652B3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400000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71CC5" w:rsidRPr="00CB774E" w:rsidRDefault="008652B3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400000</w:t>
            </w:r>
          </w:p>
        </w:tc>
      </w:tr>
      <w:tr w:rsidR="00671CC5" w:rsidRPr="00CB774E" w:rsidTr="00E014E7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71CC5" w:rsidRPr="00CB774E" w:rsidTr="00E014E7"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671CC5" w:rsidRPr="00CB774E" w:rsidTr="00E014E7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41" w:type="dxa"/>
            <w:gridSpan w:val="4"/>
            <w:vMerge w:val="restart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8957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(բավարար կամ անբավարար)</w:t>
            </w:r>
          </w:p>
        </w:tc>
      </w:tr>
      <w:tr w:rsidR="00671CC5" w:rsidRPr="00CB774E" w:rsidTr="00E014E7"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 պահանջվող փաստաթղթերի առկայությունը</w:t>
            </w: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փաստաթղթերի </w:t>
            </w: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671CC5" w:rsidRPr="00CB774E" w:rsidTr="00E014E7"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71CC5" w:rsidRPr="00CB774E" w:rsidTr="00E014E7">
        <w:trPr>
          <w:trHeight w:val="40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71CC5" w:rsidRPr="00CB774E" w:rsidTr="00E014E7">
        <w:trPr>
          <w:trHeight w:val="331"/>
        </w:trPr>
        <w:tc>
          <w:tcPr>
            <w:tcW w:w="2255" w:type="dxa"/>
            <w:gridSpan w:val="6"/>
            <w:shd w:val="clear" w:color="auto" w:fill="auto"/>
            <w:vAlign w:val="center"/>
          </w:tcPr>
          <w:p w:rsidR="00671CC5" w:rsidRPr="00CB774E" w:rsidRDefault="00671CC5" w:rsidP="00E014E7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957" w:type="dxa"/>
            <w:gridSpan w:val="29"/>
            <w:shd w:val="clear" w:color="auto" w:fill="auto"/>
            <w:vAlign w:val="center"/>
          </w:tcPr>
          <w:p w:rsidR="00671CC5" w:rsidRPr="00CB774E" w:rsidRDefault="00671CC5" w:rsidP="00E014E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Ծանոթություն` </w:t>
            </w:r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 մերժման այլ հիմքեր</w:t>
            </w:r>
          </w:p>
        </w:tc>
      </w:tr>
      <w:tr w:rsidR="00671CC5" w:rsidRPr="00CB774E" w:rsidTr="00E014E7">
        <w:trPr>
          <w:trHeight w:val="289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71CC5" w:rsidRPr="00CB774E" w:rsidTr="00E014E7">
        <w:trPr>
          <w:trHeight w:val="346"/>
        </w:trPr>
        <w:tc>
          <w:tcPr>
            <w:tcW w:w="497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որոշման ամսաթիվը</w:t>
            </w:r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8652B3" w:rsidP="008652B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19</w:t>
            </w:r>
            <w:r w:rsidR="00520268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="00520268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0.2021թ.</w:t>
            </w:r>
          </w:p>
        </w:tc>
      </w:tr>
      <w:tr w:rsidR="00671CC5" w:rsidRPr="00CB774E" w:rsidTr="00E014E7">
        <w:trPr>
          <w:trHeight w:val="92"/>
        </w:trPr>
        <w:tc>
          <w:tcPr>
            <w:tcW w:w="4975" w:type="dxa"/>
            <w:gridSpan w:val="16"/>
            <w:vMerge w:val="restart"/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Անգործության ժամկետի սկիզբ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Անգործության ժամկետի ավարտ</w:t>
            </w:r>
          </w:p>
        </w:tc>
      </w:tr>
      <w:tr w:rsidR="00671CC5" w:rsidRPr="00CB774E" w:rsidTr="00E014E7">
        <w:trPr>
          <w:trHeight w:val="92"/>
        </w:trPr>
        <w:tc>
          <w:tcPr>
            <w:tcW w:w="4975" w:type="dxa"/>
            <w:gridSpan w:val="1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520268" w:rsidP="008652B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 w:rsidR="008652B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 w:rsidR="008652B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0.2021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8652B3" w:rsidP="008652B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25</w:t>
            </w:r>
            <w:r w:rsidR="00041F3A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="00041F3A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0.2021</w:t>
            </w:r>
          </w:p>
        </w:tc>
      </w:tr>
      <w:tr w:rsidR="00671CC5" w:rsidRPr="00CB774E" w:rsidTr="00E014E7">
        <w:trPr>
          <w:trHeight w:val="344"/>
        </w:trPr>
        <w:tc>
          <w:tcPr>
            <w:tcW w:w="11212" w:type="dxa"/>
            <w:gridSpan w:val="3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8652B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="00041F3A"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</w:t>
            </w:r>
            <w:r w:rsidR="008652B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26</w:t>
            </w:r>
            <w:r w:rsidR="00041F3A"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</w:t>
            </w:r>
            <w:r w:rsidR="008652B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  <w:r w:rsidR="00041F3A"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0.2021թ.</w:t>
            </w:r>
          </w:p>
        </w:tc>
      </w:tr>
      <w:tr w:rsidR="00671CC5" w:rsidRPr="00CB774E" w:rsidTr="00E014E7">
        <w:trPr>
          <w:trHeight w:val="344"/>
        </w:trPr>
        <w:tc>
          <w:tcPr>
            <w:tcW w:w="497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8652B3" w:rsidP="008652B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28</w:t>
            </w:r>
            <w:r w:rsidR="00041F3A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="00041F3A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0.2021թ.</w:t>
            </w:r>
          </w:p>
        </w:tc>
      </w:tr>
      <w:tr w:rsidR="00671CC5" w:rsidRPr="00CB774E" w:rsidTr="00E014E7">
        <w:trPr>
          <w:trHeight w:val="344"/>
        </w:trPr>
        <w:tc>
          <w:tcPr>
            <w:tcW w:w="497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 կողմից պայմանագրի ստորագրման ամսաթիվը</w:t>
            </w:r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8652B3" w:rsidP="008652B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29</w:t>
            </w:r>
            <w:r w:rsidR="00041F3A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="00041F3A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0.2021թ.</w:t>
            </w:r>
          </w:p>
        </w:tc>
      </w:tr>
      <w:tr w:rsidR="00671CC5" w:rsidRPr="00CB774E" w:rsidTr="00E014E7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71CC5" w:rsidRPr="00CB774E" w:rsidTr="00E014E7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12" w:type="dxa"/>
            <w:gridSpan w:val="3"/>
            <w:vMerge w:val="restart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8986" w:type="dxa"/>
            <w:gridSpan w:val="30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</w:p>
        </w:tc>
      </w:tr>
      <w:tr w:rsidR="00671CC5" w:rsidRPr="00CB774E" w:rsidTr="00E014E7">
        <w:trPr>
          <w:trHeight w:val="237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 w:val="restart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 համարը</w:t>
            </w:r>
          </w:p>
        </w:tc>
        <w:tc>
          <w:tcPr>
            <w:tcW w:w="1523" w:type="dxa"/>
            <w:gridSpan w:val="6"/>
            <w:vMerge w:val="restart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 ամսաթիվը</w:t>
            </w:r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 վերջնա-ժամկետը</w:t>
            </w:r>
          </w:p>
        </w:tc>
        <w:tc>
          <w:tcPr>
            <w:tcW w:w="1073" w:type="dxa"/>
            <w:gridSpan w:val="3"/>
            <w:vMerge w:val="restart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 չափը</w:t>
            </w: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671CC5" w:rsidRPr="00CB774E" w:rsidTr="00E014E7">
        <w:trPr>
          <w:trHeight w:val="238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6"/>
            <w:vMerge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671CC5" w:rsidRPr="00CB774E" w:rsidTr="00E014E7">
        <w:trPr>
          <w:trHeight w:val="263"/>
        </w:trPr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20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8652B3" w:rsidRPr="00CB774E" w:rsidTr="00E014E7">
        <w:trPr>
          <w:trHeight w:val="146"/>
        </w:trPr>
        <w:tc>
          <w:tcPr>
            <w:tcW w:w="814" w:type="dxa"/>
            <w:gridSpan w:val="2"/>
            <w:shd w:val="clear" w:color="auto" w:fill="auto"/>
            <w:vAlign w:val="center"/>
          </w:tcPr>
          <w:p w:rsidR="008652B3" w:rsidRPr="00CB774E" w:rsidRDefault="008652B3" w:rsidP="008652B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8652B3" w:rsidRPr="00CB774E" w:rsidRDefault="008652B3" w:rsidP="008652B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,,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Գեղարքունիքի Նաիրի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,,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ՍՊ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Ը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:rsidR="008652B3" w:rsidRPr="00CB774E" w:rsidRDefault="008652B3" w:rsidP="008652B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ՀՀ-ՏՄԴՀ-ԳՀԾՁԲ-21/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17</w:t>
            </w:r>
          </w:p>
        </w:tc>
        <w:tc>
          <w:tcPr>
            <w:tcW w:w="1523" w:type="dxa"/>
            <w:gridSpan w:val="6"/>
            <w:shd w:val="clear" w:color="auto" w:fill="auto"/>
            <w:vAlign w:val="center"/>
          </w:tcPr>
          <w:p w:rsidR="008652B3" w:rsidRPr="00CB774E" w:rsidRDefault="008652B3" w:rsidP="008652B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28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0.2021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:rsidR="008652B3" w:rsidRPr="00CB774E" w:rsidRDefault="008652B3" w:rsidP="008652B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25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.2021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:rsidR="008652B3" w:rsidRPr="00CB774E" w:rsidRDefault="008652B3" w:rsidP="008652B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8652B3" w:rsidRPr="00CB774E" w:rsidRDefault="008652B3" w:rsidP="008652B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8652B3" w:rsidRPr="00CB774E" w:rsidRDefault="00A07F28" w:rsidP="008652B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  <w:bookmarkStart w:id="0" w:name="_GoBack"/>
            <w:bookmarkEnd w:id="0"/>
            <w:r w:rsidR="008652B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00000</w:t>
            </w:r>
          </w:p>
        </w:tc>
      </w:tr>
      <w:tr w:rsidR="00671CC5" w:rsidRPr="00CB774E" w:rsidTr="00E014E7">
        <w:trPr>
          <w:trHeight w:val="110"/>
        </w:trPr>
        <w:tc>
          <w:tcPr>
            <w:tcW w:w="814" w:type="dxa"/>
            <w:gridSpan w:val="2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23" w:type="dxa"/>
            <w:gridSpan w:val="6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71CC5" w:rsidRPr="00CB774E" w:rsidTr="00E014E7">
        <w:trPr>
          <w:trHeight w:val="150"/>
        </w:trPr>
        <w:tc>
          <w:tcPr>
            <w:tcW w:w="11212" w:type="dxa"/>
            <w:gridSpan w:val="35"/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մասնակցի (մասնակիցների) անվանումը և հասցեն</w:t>
            </w:r>
          </w:p>
        </w:tc>
      </w:tr>
      <w:tr w:rsidR="00671CC5" w:rsidRPr="00CB774E" w:rsidTr="00041F3A">
        <w:trPr>
          <w:trHeight w:val="12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282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Հասցե, հեռ.</w:t>
            </w:r>
          </w:p>
        </w:tc>
        <w:tc>
          <w:tcPr>
            <w:tcW w:w="211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Էլ.-փոստ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 հաշիվը</w:t>
            </w:r>
          </w:p>
        </w:tc>
        <w:tc>
          <w:tcPr>
            <w:tcW w:w="20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Անձնագրի համարը և սերիան</w:t>
            </w:r>
          </w:p>
        </w:tc>
      </w:tr>
      <w:tr w:rsidR="008652B3" w:rsidRPr="00CB774E" w:rsidTr="00235BED">
        <w:trPr>
          <w:trHeight w:val="15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52B3" w:rsidRPr="00CB774E" w:rsidRDefault="008652B3" w:rsidP="008652B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8652B3" w:rsidRPr="00CB774E" w:rsidRDefault="008652B3" w:rsidP="008652B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,,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Գեղարքունիքի Նաիրի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,,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ՍՊ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Ը</w:t>
            </w:r>
          </w:p>
        </w:tc>
        <w:tc>
          <w:tcPr>
            <w:tcW w:w="282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52B3" w:rsidRPr="008652B3" w:rsidRDefault="008652B3" w:rsidP="008652B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652B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Ք. Գավառ, Գ.Միքայելյան 19</w:t>
            </w:r>
          </w:p>
          <w:p w:rsidR="008652B3" w:rsidRPr="00CB774E" w:rsidRDefault="008652B3" w:rsidP="008652B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652B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Հեռ. 093-18-44-18</w:t>
            </w:r>
          </w:p>
        </w:tc>
        <w:tc>
          <w:tcPr>
            <w:tcW w:w="211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52B3" w:rsidRPr="00CB774E" w:rsidRDefault="00C3688A" w:rsidP="008652B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hyperlink r:id="rId6" w:history="1">
              <w:r w:rsidR="008652B3" w:rsidRPr="008652B3">
                <w:rPr>
                  <w:rStyle w:val="Hyperlink"/>
                  <w:rFonts w:ascii="GHEA Grapalat" w:eastAsia="Times New Roman" w:hAnsi="GHEA Grapalat"/>
                  <w:b/>
                  <w:sz w:val="14"/>
                  <w:szCs w:val="14"/>
                  <w:lang w:val="ru-RU" w:eastAsia="ru-RU"/>
                </w:rPr>
                <w:t>gexarquniqnairi@mail.ru</w:t>
              </w:r>
            </w:hyperlink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52B3" w:rsidRPr="00CB774E" w:rsidRDefault="008652B3" w:rsidP="008652B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2471802604700000</w:t>
            </w:r>
          </w:p>
        </w:tc>
        <w:tc>
          <w:tcPr>
            <w:tcW w:w="20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52B3" w:rsidRPr="00CB774E" w:rsidRDefault="008652B3" w:rsidP="008652B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08417552</w:t>
            </w:r>
          </w:p>
        </w:tc>
      </w:tr>
      <w:tr w:rsidR="00671CC5" w:rsidRPr="00CB774E" w:rsidTr="00041F3A">
        <w:trPr>
          <w:trHeight w:val="40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82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1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671CC5" w:rsidRPr="00CB774E" w:rsidTr="00E014E7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71CC5" w:rsidRPr="00CB774E" w:rsidTr="00E014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667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CB774E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CB774E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671CC5" w:rsidRPr="00CB774E" w:rsidTr="00E014E7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71CC5" w:rsidRPr="00CB774E" w:rsidTr="00E014E7">
        <w:trPr>
          <w:trHeight w:val="288"/>
        </w:trPr>
        <w:tc>
          <w:tcPr>
            <w:tcW w:w="11212" w:type="dxa"/>
            <w:gridSpan w:val="35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</w:t>
            </w:r>
            <w:r w:rsidR="00E20738"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օրացուցային օրվա ընթացքում:</w:t>
            </w:r>
          </w:p>
          <w:p w:rsidR="00671CC5" w:rsidRPr="00CB774E" w:rsidRDefault="00671CC5" w:rsidP="00E014E7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 պահանջին  կից ներկայացվում է՝</w:t>
            </w:r>
          </w:p>
          <w:p w:rsidR="00671CC5" w:rsidRPr="00CB774E" w:rsidRDefault="00671CC5" w:rsidP="00E014E7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ֆիզիկական անձին տրամադրված լիազորագրի բնօրինակը: Ընդ որում լիազորված՝ </w:t>
            </w:r>
          </w:p>
          <w:p w:rsidR="00671CC5" w:rsidRPr="00CB774E" w:rsidRDefault="00671CC5" w:rsidP="00E014E7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ա. ֆիզիկական անձանց քանակը չի կարող գերազանցել երկուսը.</w:t>
            </w:r>
          </w:p>
          <w:p w:rsidR="00671CC5" w:rsidRPr="00CB774E" w:rsidRDefault="00671CC5" w:rsidP="00E014E7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:rsidR="00671CC5" w:rsidRPr="00CB774E" w:rsidRDefault="00671CC5" w:rsidP="00E014E7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:rsidR="00671CC5" w:rsidRPr="00CB774E" w:rsidRDefault="00671CC5" w:rsidP="00E014E7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:rsidR="00671CC5" w:rsidRPr="00CB774E" w:rsidRDefault="00671CC5" w:rsidP="00520268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 պատասխանատու ստորաբաժանման ղեկավարի էլեկտրո</w:t>
            </w:r>
            <w:r w:rsidR="00520268"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նային փոստի պաշտոնական հասցեն է  </w:t>
            </w:r>
            <w:hyperlink r:id="rId7" w:history="1">
              <w:r w:rsidR="00520268" w:rsidRPr="00CB774E">
                <w:rPr>
                  <w:rStyle w:val="Hyperlink"/>
                  <w:rFonts w:ascii="GHEA Grapalat" w:eastAsia="Times New Roman" w:hAnsi="GHEA Grapalat"/>
                  <w:b/>
                  <w:sz w:val="14"/>
                  <w:szCs w:val="14"/>
                  <w:lang w:eastAsia="ru-RU"/>
                </w:rPr>
                <w:t>dilijan.gnumner@mail.ru</w:t>
              </w:r>
            </w:hyperlink>
            <w:r w:rsidR="00520268"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671CC5" w:rsidRPr="00CB774E" w:rsidTr="00E014E7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71CC5" w:rsidRPr="00CB774E" w:rsidTr="00E014E7">
        <w:trPr>
          <w:trHeight w:val="475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671CC5" w:rsidRPr="00CB774E" w:rsidTr="00E014E7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71CC5" w:rsidRPr="00CB774E" w:rsidTr="00E014E7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CB774E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520268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671CC5" w:rsidRPr="00CB774E" w:rsidTr="00E014E7">
        <w:trPr>
          <w:trHeight w:val="288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71CC5" w:rsidRPr="00CB774E" w:rsidTr="00E014E7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ընթացակարգի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բողոքները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520268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lastRenderedPageBreak/>
              <w:t>-</w:t>
            </w:r>
          </w:p>
        </w:tc>
      </w:tr>
      <w:tr w:rsidR="00671CC5" w:rsidRPr="00CB774E" w:rsidTr="00E014E7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71CC5" w:rsidRPr="00CB774E" w:rsidTr="00E014E7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անհրաժեշտ տեղեկություններ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671CC5" w:rsidRPr="00CB774E" w:rsidTr="00E014E7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71CC5" w:rsidRPr="00CB774E" w:rsidTr="00E014E7">
        <w:trPr>
          <w:trHeight w:val="227"/>
        </w:trPr>
        <w:tc>
          <w:tcPr>
            <w:tcW w:w="11212" w:type="dxa"/>
            <w:gridSpan w:val="35"/>
            <w:shd w:val="clear" w:color="auto" w:fill="auto"/>
            <w:vAlign w:val="center"/>
          </w:tcPr>
          <w:p w:rsidR="00671CC5" w:rsidRPr="00CB774E" w:rsidRDefault="00671CC5" w:rsidP="00E014E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671CC5" w:rsidRPr="00CB774E" w:rsidTr="00E014E7">
        <w:trPr>
          <w:trHeight w:val="47"/>
        </w:trPr>
        <w:tc>
          <w:tcPr>
            <w:tcW w:w="333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Անուն, Ազգանուն</w:t>
            </w:r>
          </w:p>
        </w:tc>
        <w:tc>
          <w:tcPr>
            <w:tcW w:w="3985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389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 փոստի հասցեն</w:t>
            </w:r>
          </w:p>
        </w:tc>
      </w:tr>
      <w:tr w:rsidR="00671CC5" w:rsidRPr="00CB774E" w:rsidTr="00E014E7">
        <w:trPr>
          <w:trHeight w:val="47"/>
        </w:trPr>
        <w:tc>
          <w:tcPr>
            <w:tcW w:w="3330" w:type="dxa"/>
            <w:gridSpan w:val="9"/>
            <w:shd w:val="clear" w:color="auto" w:fill="auto"/>
            <w:vAlign w:val="center"/>
          </w:tcPr>
          <w:p w:rsidR="00671CC5" w:rsidRPr="00CB774E" w:rsidRDefault="00520268" w:rsidP="0052026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Արմինե Աղաջանյան</w:t>
            </w:r>
          </w:p>
        </w:tc>
        <w:tc>
          <w:tcPr>
            <w:tcW w:w="3985" w:type="dxa"/>
            <w:gridSpan w:val="17"/>
            <w:shd w:val="clear" w:color="auto" w:fill="auto"/>
            <w:vAlign w:val="center"/>
          </w:tcPr>
          <w:p w:rsidR="00671CC5" w:rsidRPr="00CB774E" w:rsidRDefault="00520268" w:rsidP="0052026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0268-2-33-75</w:t>
            </w:r>
          </w:p>
        </w:tc>
        <w:tc>
          <w:tcPr>
            <w:tcW w:w="3897" w:type="dxa"/>
            <w:gridSpan w:val="9"/>
            <w:shd w:val="clear" w:color="auto" w:fill="auto"/>
            <w:vAlign w:val="center"/>
          </w:tcPr>
          <w:p w:rsidR="00671CC5" w:rsidRPr="00CB774E" w:rsidRDefault="00C3688A" w:rsidP="0052026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hyperlink r:id="rId8" w:history="1">
              <w:r w:rsidR="00520268" w:rsidRPr="00CB774E">
                <w:rPr>
                  <w:rStyle w:val="Hyperlink"/>
                  <w:rFonts w:ascii="GHEA Grapalat" w:eastAsia="Times New Roman" w:hAnsi="GHEA Grapalat"/>
                  <w:b/>
                  <w:bCs/>
                  <w:sz w:val="14"/>
                  <w:szCs w:val="14"/>
                  <w:lang w:eastAsia="ru-RU"/>
                </w:rPr>
                <w:t>dilijan.gnumner@mail.ru</w:t>
              </w:r>
            </w:hyperlink>
          </w:p>
        </w:tc>
      </w:tr>
    </w:tbl>
    <w:p w:rsidR="00671CC5" w:rsidRPr="0022631D" w:rsidRDefault="00671CC5" w:rsidP="00671CC5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671CC5" w:rsidRPr="0022631D" w:rsidRDefault="00671CC5" w:rsidP="00671CC5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:rsidR="00671CC5" w:rsidRPr="0022631D" w:rsidRDefault="00671CC5" w:rsidP="00671CC5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:rsidR="00671CC5" w:rsidRPr="001A1999" w:rsidRDefault="00671CC5" w:rsidP="00671CC5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p w:rsidR="00532355" w:rsidRDefault="00532355"/>
    <w:sectPr w:rsidR="00532355" w:rsidSect="00671CC5">
      <w:pgSz w:w="11907" w:h="16840" w:code="9"/>
      <w:pgMar w:top="142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88A" w:rsidRDefault="00C3688A" w:rsidP="00671CC5">
      <w:pPr>
        <w:spacing w:before="0" w:after="0"/>
      </w:pPr>
      <w:r>
        <w:separator/>
      </w:r>
    </w:p>
  </w:endnote>
  <w:endnote w:type="continuationSeparator" w:id="0">
    <w:p w:rsidR="00C3688A" w:rsidRDefault="00C3688A" w:rsidP="00671C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88A" w:rsidRDefault="00C3688A" w:rsidP="00671CC5">
      <w:pPr>
        <w:spacing w:before="0" w:after="0"/>
      </w:pPr>
      <w:r>
        <w:separator/>
      </w:r>
    </w:p>
  </w:footnote>
  <w:footnote w:type="continuationSeparator" w:id="0">
    <w:p w:rsidR="00C3688A" w:rsidRDefault="00C3688A" w:rsidP="00671CC5">
      <w:pPr>
        <w:spacing w:before="0" w:after="0"/>
      </w:pPr>
      <w:r>
        <w:continuationSeparator/>
      </w:r>
    </w:p>
  </w:footnote>
  <w:footnote w:id="1">
    <w:p w:rsidR="00671CC5" w:rsidRPr="00541A77" w:rsidRDefault="00671CC5" w:rsidP="00671CC5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2">
    <w:p w:rsidR="00671CC5" w:rsidRPr="002D0BF6" w:rsidRDefault="00671CC5" w:rsidP="00671CC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671CC5" w:rsidRPr="002D0BF6" w:rsidRDefault="00671CC5" w:rsidP="00671CC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671CC5" w:rsidRPr="002D0BF6" w:rsidRDefault="00671CC5" w:rsidP="00671CC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671CC5" w:rsidRPr="002D0BF6" w:rsidRDefault="00671CC5" w:rsidP="00671CC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671CC5" w:rsidRPr="00871366" w:rsidRDefault="00671CC5" w:rsidP="00671CC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671CC5" w:rsidRPr="002D0BF6" w:rsidRDefault="00671CC5" w:rsidP="00671CC5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671CC5" w:rsidRPr="0078682E" w:rsidRDefault="00671CC5" w:rsidP="00671CC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:rsidR="00671CC5" w:rsidRPr="0078682E" w:rsidRDefault="00671CC5" w:rsidP="00671CC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շարադրվում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պահանջ՝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:rsidR="00671CC5" w:rsidRPr="00005B9C" w:rsidRDefault="00671CC5" w:rsidP="00671CC5">
      <w:pPr>
        <w:pStyle w:val="FootnoteText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CC5"/>
    <w:rsid w:val="00041F3A"/>
    <w:rsid w:val="00074201"/>
    <w:rsid w:val="00141644"/>
    <w:rsid w:val="00520268"/>
    <w:rsid w:val="00532355"/>
    <w:rsid w:val="00671CC5"/>
    <w:rsid w:val="008652B3"/>
    <w:rsid w:val="009C1B2D"/>
    <w:rsid w:val="00A07F28"/>
    <w:rsid w:val="00A40174"/>
    <w:rsid w:val="00A45CFC"/>
    <w:rsid w:val="00AC39E1"/>
    <w:rsid w:val="00BA33C4"/>
    <w:rsid w:val="00C3688A"/>
    <w:rsid w:val="00CB774E"/>
    <w:rsid w:val="00E20738"/>
    <w:rsid w:val="00F1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E3FB8-7CD8-47B8-B22D-D2895279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CC5"/>
    <w:pPr>
      <w:spacing w:before="360" w:after="240"/>
      <w:ind w:left="576" w:hanging="576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174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NTHarmonica" w:eastAsia="Times New Roman" w:hAnsi="NTHarmonica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671CC5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671CC5"/>
    <w:rPr>
      <w:rFonts w:ascii="Times Armenian" w:eastAsia="Times New Roman" w:hAnsi="Times Armenian"/>
      <w:lang w:eastAsia="ru-RU"/>
    </w:rPr>
  </w:style>
  <w:style w:type="character" w:styleId="FootnoteReference">
    <w:name w:val="footnote reference"/>
    <w:rsid w:val="00671CC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202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lijan.gnumner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lijan.gnumne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xarquniqnairi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dcterms:created xsi:type="dcterms:W3CDTF">2021-07-07T07:59:00Z</dcterms:created>
  <dcterms:modified xsi:type="dcterms:W3CDTF">2021-10-29T07:01:00Z</dcterms:modified>
</cp:coreProperties>
</file>