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3154F3" w:rsidRPr="00817D1D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817D1D" w:rsidRPr="00817D1D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համայնքի Դիլիջան քաղաքի Իվանովոյի փողոց - Անդրանիկի փողոց  ճանապարհահատվածի ասֆալտապատման և մայթերի հիմնանորոգման աշխատանքների նախագծանախահաշվային փաստաթղթերի մշակում և կազմում»</w:t>
      </w:r>
      <w:r w:rsidR="00194CC8" w:rsidRPr="00194CC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խորհրդատվական ծառայություներ</w:t>
      </w:r>
      <w:r w:rsidR="003154F3" w:rsidRPr="003154F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817D1D">
        <w:rPr>
          <w:rFonts w:ascii="GHEA Grapalat" w:eastAsia="Times New Roman" w:hAnsi="GHEA Grapalat" w:cs="Sylfaen"/>
          <w:b/>
          <w:sz w:val="20"/>
          <w:szCs w:val="20"/>
          <w:lang w:eastAsia="ru-RU"/>
        </w:rPr>
        <w:t>4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817D1D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04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60"/>
        <w:gridCol w:w="549"/>
        <w:gridCol w:w="863"/>
        <w:gridCol w:w="272"/>
        <w:gridCol w:w="47"/>
        <w:gridCol w:w="519"/>
        <w:gridCol w:w="266"/>
        <w:gridCol w:w="190"/>
        <w:gridCol w:w="253"/>
        <w:gridCol w:w="130"/>
        <w:gridCol w:w="412"/>
        <w:gridCol w:w="49"/>
        <w:gridCol w:w="611"/>
        <w:gridCol w:w="73"/>
        <w:gridCol w:w="569"/>
        <w:gridCol w:w="221"/>
        <w:gridCol w:w="61"/>
        <w:gridCol w:w="272"/>
        <w:gridCol w:w="80"/>
        <w:gridCol w:w="519"/>
        <w:gridCol w:w="204"/>
        <w:gridCol w:w="59"/>
        <w:gridCol w:w="283"/>
        <w:gridCol w:w="143"/>
        <w:gridCol w:w="588"/>
        <w:gridCol w:w="39"/>
        <w:gridCol w:w="637"/>
        <w:gridCol w:w="207"/>
        <w:gridCol w:w="26"/>
        <w:gridCol w:w="186"/>
        <w:gridCol w:w="17"/>
        <w:gridCol w:w="18"/>
        <w:gridCol w:w="2037"/>
      </w:tblGrid>
      <w:tr w:rsidR="00182524" w:rsidRPr="00CB774E" w:rsidTr="00817D1D">
        <w:trPr>
          <w:trHeight w:val="146"/>
        </w:trPr>
        <w:tc>
          <w:tcPr>
            <w:tcW w:w="652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60" w:type="dxa"/>
            <w:gridSpan w:val="3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817D1D">
        <w:trPr>
          <w:trHeight w:val="11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817D1D">
        <w:trPr>
          <w:trHeight w:val="175"/>
        </w:trPr>
        <w:tc>
          <w:tcPr>
            <w:tcW w:w="652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rPr>
          <w:trHeight w:val="275"/>
        </w:trPr>
        <w:tc>
          <w:tcPr>
            <w:tcW w:w="65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rPr>
          <w:trHeight w:val="40"/>
        </w:trPr>
        <w:tc>
          <w:tcPr>
            <w:tcW w:w="652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194CC8" w:rsidRDefault="00817D1D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17D1D">
              <w:rPr>
                <w:rFonts w:ascii="GHEA Grapalat" w:eastAsia="Times New Roman" w:hAnsi="GHEA Grapalat"/>
                <w:b/>
                <w:i/>
                <w:sz w:val="14"/>
                <w:szCs w:val="14"/>
                <w:lang w:val="hy-AM" w:eastAsia="ru-RU"/>
              </w:rPr>
              <w:t>Դիլիջան համայնքի Դիլիջան քաղաքի Իվանովոյի փողոց - Անդրանիկի փողոց  ճանապարհահատվածի ասֆալտապատման և մայթերի հիմնանորոգման աշխատանքների նախագծանախահաշվային փաստաթղթերի մշակում և կազմում</w:t>
            </w:r>
          </w:p>
        </w:tc>
        <w:tc>
          <w:tcPr>
            <w:tcW w:w="5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817D1D" w:rsidP="00194CC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</w:t>
            </w:r>
            <w:r w:rsidR="0018252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3E4AFD" w:rsidRDefault="00194CC8" w:rsidP="00817D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3E4A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3E4AF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3E4A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3E4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17D1D">
        <w:trPr>
          <w:trHeight w:val="605"/>
        </w:trPr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6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817D1D">
        <w:trPr>
          <w:trHeight w:val="365"/>
        </w:trPr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6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817D1D">
        <w:trPr>
          <w:trHeight w:val="83"/>
        </w:trPr>
        <w:tc>
          <w:tcPr>
            <w:tcW w:w="1361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51" w:type="dxa"/>
            <w:gridSpan w:val="31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4CC8" w:rsidRPr="00CB774E" w:rsidTr="00817D1D">
        <w:trPr>
          <w:trHeight w:val="83"/>
        </w:trPr>
        <w:tc>
          <w:tcPr>
            <w:tcW w:w="1361" w:type="dxa"/>
            <w:gridSpan w:val="3"/>
            <w:shd w:val="clear" w:color="auto" w:fill="auto"/>
            <w:vAlign w:val="center"/>
          </w:tcPr>
          <w:p w:rsidR="00194CC8" w:rsidRPr="00CB774E" w:rsidRDefault="00194CC8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194CC8" w:rsidRPr="00CB774E" w:rsidRDefault="00817D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«Մ. Է. Դ. ՇԻՆ ԳՐՈՒՊ»  ՍՊԸ</w:t>
            </w:r>
          </w:p>
        </w:tc>
        <w:tc>
          <w:tcPr>
            <w:tcW w:w="2997" w:type="dxa"/>
            <w:gridSpan w:val="11"/>
            <w:shd w:val="clear" w:color="auto" w:fill="auto"/>
            <w:vAlign w:val="center"/>
          </w:tcPr>
          <w:p w:rsidR="00194CC8" w:rsidRPr="00817D1D" w:rsidRDefault="00817D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94CC8" w:rsidRPr="003154F3" w:rsidRDefault="00817D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30000</w:t>
            </w:r>
            <w:r w:rsidR="00194C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194CC8" w:rsidRPr="003154F3" w:rsidRDefault="00817D1D" w:rsidP="00194CC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1800</w:t>
            </w:r>
            <w:r w:rsidR="00194CC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</w:t>
            </w:r>
          </w:p>
        </w:tc>
      </w:tr>
      <w:tr w:rsidR="00E316B7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16B7" w:rsidRPr="00CB774E" w:rsidTr="00885661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817D1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4" w:type="dxa"/>
            <w:gridSpan w:val="3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6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817D1D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817D1D">
        <w:tc>
          <w:tcPr>
            <w:tcW w:w="8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C78ED">
        <w:trPr>
          <w:trHeight w:val="331"/>
        </w:trPr>
        <w:tc>
          <w:tcPr>
            <w:tcW w:w="249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6" w:type="dxa"/>
            <w:gridSpan w:val="29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17D1D">
        <w:trPr>
          <w:trHeight w:val="346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2E77BD" w:rsidP="002E77B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bookmarkStart w:id="0" w:name="_GoBack"/>
            <w:bookmarkEnd w:id="0"/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17D1D">
        <w:trPr>
          <w:trHeight w:val="92"/>
        </w:trPr>
        <w:tc>
          <w:tcPr>
            <w:tcW w:w="4973" w:type="dxa"/>
            <w:gridSpan w:val="1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17D1D">
        <w:trPr>
          <w:trHeight w:val="92"/>
        </w:trPr>
        <w:tc>
          <w:tcPr>
            <w:tcW w:w="4973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154F3" w:rsidRDefault="00915780" w:rsidP="00194CC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154F3" w:rsidRDefault="00915780" w:rsidP="00194CC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63345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6334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6334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6334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17D1D">
        <w:trPr>
          <w:trHeight w:val="344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D0B94" w:rsidRDefault="0068283F" w:rsidP="003D0B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D0B94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633459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633459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17D1D">
        <w:trPr>
          <w:trHeight w:val="344"/>
        </w:trPr>
        <w:tc>
          <w:tcPr>
            <w:tcW w:w="49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3D0B94" w:rsidRDefault="00633459" w:rsidP="003D0B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D0B94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915780" w:rsidRPr="003D0B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17D1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30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17D1D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17D1D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17D1D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17D1D" w:rsidRPr="00CB774E" w:rsidTr="00817D1D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817D1D" w:rsidRPr="00915780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«Մ. Է. Դ. ՇԻՆ ԳՐՈՒՊ» 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817D1D" w:rsidRPr="003154F3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817D1D" w:rsidRPr="003154F3" w:rsidRDefault="00817D1D" w:rsidP="003D0B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3D0B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Pr="0068283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68283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817D1D" w:rsidRPr="00817D1D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17D1D" w:rsidRPr="00817D1D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1800000</w:t>
            </w:r>
          </w:p>
        </w:tc>
      </w:tr>
      <w:tr w:rsidR="00915780" w:rsidRPr="00CB774E" w:rsidTr="00817D1D">
        <w:trPr>
          <w:trHeight w:val="110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17D1D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3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817D1D" w:rsidRPr="00CB774E" w:rsidTr="00817D1D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«Մ. Է. Դ. ՇԻՆ ԳՐՈՒՊ»  ՍՊԸ</w:t>
            </w:r>
          </w:p>
        </w:tc>
        <w:tc>
          <w:tcPr>
            <w:tcW w:w="33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817D1D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Շիրակի մարզ, գ. Ախուրյան, Հ.Շահբազյան 10</w:t>
            </w:r>
          </w:p>
          <w:p w:rsidR="00817D1D" w:rsidRPr="00CB774E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17D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093-32-42-43</w:t>
            </w: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194CC8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medshin2022@mail.ru</w:t>
            </w:r>
          </w:p>
        </w:tc>
        <w:tc>
          <w:tcPr>
            <w:tcW w:w="16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EC78ED" w:rsidRDefault="003D0B94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0B9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1510004852282229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7D1D" w:rsidRPr="00EC78ED" w:rsidRDefault="00817D1D" w:rsidP="00817D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06966771</w:t>
            </w:r>
          </w:p>
        </w:tc>
      </w:tr>
      <w:tr w:rsidR="00915780" w:rsidRPr="00CB774E" w:rsidTr="00817D1D">
        <w:trPr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17D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17D1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17D1D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17D1D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6" w:type="dxa"/>
            <w:gridSpan w:val="16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:rsidR="00915780" w:rsidRPr="00CB774E" w:rsidRDefault="00666CF5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F5" w:rsidRDefault="00666CF5" w:rsidP="00182524">
      <w:pPr>
        <w:spacing w:before="0" w:after="0"/>
      </w:pPr>
      <w:r>
        <w:separator/>
      </w:r>
    </w:p>
  </w:endnote>
  <w:endnote w:type="continuationSeparator" w:id="0">
    <w:p w:rsidR="00666CF5" w:rsidRDefault="00666CF5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F5" w:rsidRDefault="00666CF5" w:rsidP="00182524">
      <w:pPr>
        <w:spacing w:before="0" w:after="0"/>
      </w:pPr>
      <w:r>
        <w:separator/>
      </w:r>
    </w:p>
  </w:footnote>
  <w:footnote w:type="continuationSeparator" w:id="0">
    <w:p w:rsidR="00666CF5" w:rsidRDefault="00666CF5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194CC8"/>
    <w:rsid w:val="00227F99"/>
    <w:rsid w:val="002A0130"/>
    <w:rsid w:val="002E77BD"/>
    <w:rsid w:val="003154F3"/>
    <w:rsid w:val="003C68F1"/>
    <w:rsid w:val="003D0B94"/>
    <w:rsid w:val="003E4AFD"/>
    <w:rsid w:val="003F2BB8"/>
    <w:rsid w:val="00412273"/>
    <w:rsid w:val="00532355"/>
    <w:rsid w:val="005504C0"/>
    <w:rsid w:val="00572678"/>
    <w:rsid w:val="005C1892"/>
    <w:rsid w:val="00633459"/>
    <w:rsid w:val="00666CF5"/>
    <w:rsid w:val="0068283F"/>
    <w:rsid w:val="006A21D1"/>
    <w:rsid w:val="006A31A1"/>
    <w:rsid w:val="006C6C17"/>
    <w:rsid w:val="00740E16"/>
    <w:rsid w:val="007F223D"/>
    <w:rsid w:val="00817D1D"/>
    <w:rsid w:val="008B477A"/>
    <w:rsid w:val="008F0D5F"/>
    <w:rsid w:val="00915780"/>
    <w:rsid w:val="00A40174"/>
    <w:rsid w:val="00A45CFC"/>
    <w:rsid w:val="00AC39E1"/>
    <w:rsid w:val="00D4335D"/>
    <w:rsid w:val="00E316B7"/>
    <w:rsid w:val="00EC78ED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2023-09-14T11:57:00Z</cp:lastPrinted>
  <dcterms:created xsi:type="dcterms:W3CDTF">2021-09-09T05:50:00Z</dcterms:created>
  <dcterms:modified xsi:type="dcterms:W3CDTF">2024-03-11T07:08:00Z</dcterms:modified>
</cp:coreProperties>
</file>